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CE8" w:rsidRDefault="00820CE8" w:rsidP="00D9613B">
      <w:pPr>
        <w:pBdr>
          <w:top w:val="single" w:sz="24" w:space="1" w:color="FF6600"/>
          <w:left w:val="single" w:sz="24" w:space="4" w:color="FF6600"/>
          <w:bottom w:val="single" w:sz="24" w:space="1" w:color="FF6600"/>
          <w:right w:val="single" w:sz="24" w:space="4" w:color="FF6600"/>
        </w:pBdr>
        <w:spacing w:after="0" w:line="240" w:lineRule="auto"/>
        <w:jc w:val="center"/>
        <w:rPr>
          <w:rFonts w:ascii="Arial" w:eastAsia="Times New Roman" w:hAnsi="Arial" w:cs="Arial"/>
          <w:b/>
          <w:sz w:val="24"/>
          <w:szCs w:val="24"/>
          <w:lang w:val="fr-FR" w:eastAsia="fr-FR"/>
        </w:rPr>
      </w:pPr>
    </w:p>
    <w:p w:rsidR="00D30824" w:rsidRPr="00D9613B" w:rsidRDefault="00D30824" w:rsidP="00D9613B">
      <w:pPr>
        <w:pBdr>
          <w:top w:val="single" w:sz="24" w:space="1" w:color="FF6600"/>
          <w:left w:val="single" w:sz="24" w:space="4" w:color="FF6600"/>
          <w:bottom w:val="single" w:sz="24" w:space="1" w:color="FF6600"/>
          <w:right w:val="single" w:sz="24" w:space="4" w:color="FF6600"/>
        </w:pBdr>
        <w:spacing w:after="0" w:line="240" w:lineRule="auto"/>
        <w:jc w:val="center"/>
        <w:rPr>
          <w:rFonts w:ascii="Arial" w:eastAsia="Times New Roman" w:hAnsi="Arial" w:cs="Arial"/>
          <w:b/>
          <w:sz w:val="24"/>
          <w:szCs w:val="24"/>
          <w:lang w:val="fr-FR" w:eastAsia="fr-FR"/>
        </w:rPr>
      </w:pPr>
      <w:r w:rsidRPr="00D9613B">
        <w:rPr>
          <w:rFonts w:ascii="Arial" w:eastAsia="Times New Roman" w:hAnsi="Arial" w:cs="Arial"/>
          <w:b/>
          <w:sz w:val="24"/>
          <w:szCs w:val="24"/>
          <w:lang w:val="fr-FR" w:eastAsia="fr-FR"/>
        </w:rPr>
        <w:t xml:space="preserve">Réponse à la question écrite </w:t>
      </w:r>
      <w:r w:rsidR="00C02FD0" w:rsidRPr="00D9613B">
        <w:rPr>
          <w:rFonts w:ascii="Arial" w:eastAsia="Times New Roman" w:hAnsi="Arial" w:cs="Arial"/>
          <w:b/>
          <w:sz w:val="24"/>
          <w:szCs w:val="24"/>
          <w:lang w:val="fr-FR" w:eastAsia="fr-FR"/>
        </w:rPr>
        <w:t>n°</w:t>
      </w:r>
      <w:r w:rsidR="00CB7B98">
        <w:rPr>
          <w:rFonts w:ascii="Arial" w:eastAsia="Times New Roman" w:hAnsi="Arial" w:cs="Arial"/>
          <w:b/>
          <w:sz w:val="24"/>
          <w:szCs w:val="24"/>
          <w:lang w:val="fr-FR" w:eastAsia="fr-FR"/>
        </w:rPr>
        <w:t> </w:t>
      </w:r>
      <w:r w:rsidR="00BB2C9B" w:rsidRPr="00BB2C9B">
        <w:rPr>
          <w:rFonts w:ascii="Arial" w:eastAsia="Times New Roman" w:hAnsi="Arial" w:cs="Arial"/>
          <w:b/>
          <w:sz w:val="24"/>
          <w:szCs w:val="24"/>
          <w:lang w:val="fr-FR" w:eastAsia="fr-FR"/>
        </w:rPr>
        <w:t>2</w:t>
      </w:r>
      <w:r w:rsidR="00C02FD0" w:rsidRPr="00D9613B">
        <w:rPr>
          <w:rFonts w:ascii="Arial" w:eastAsia="Times New Roman" w:hAnsi="Arial" w:cs="Arial"/>
          <w:b/>
          <w:sz w:val="24"/>
          <w:szCs w:val="24"/>
          <w:lang w:val="fr-FR" w:eastAsia="fr-FR"/>
        </w:rPr>
        <w:t xml:space="preserve"> </w:t>
      </w:r>
      <w:r w:rsidRPr="00D9613B">
        <w:rPr>
          <w:rFonts w:ascii="Arial" w:eastAsia="Times New Roman" w:hAnsi="Arial" w:cs="Arial"/>
          <w:b/>
          <w:sz w:val="24"/>
          <w:szCs w:val="24"/>
          <w:lang w:val="fr-FR" w:eastAsia="fr-FR"/>
        </w:rPr>
        <w:t>de M</w:t>
      </w:r>
      <w:r w:rsidR="00BB2C9B">
        <w:rPr>
          <w:rFonts w:ascii="Arial" w:eastAsia="Times New Roman" w:hAnsi="Arial" w:cs="Arial"/>
          <w:b/>
          <w:sz w:val="24"/>
          <w:szCs w:val="24"/>
          <w:lang w:val="fr-FR" w:eastAsia="fr-FR"/>
        </w:rPr>
        <w:t>onsieur</w:t>
      </w:r>
      <w:r w:rsidR="00FE0D6D" w:rsidRPr="00D9613B">
        <w:rPr>
          <w:rFonts w:ascii="Arial" w:eastAsia="Times New Roman" w:hAnsi="Arial" w:cs="Arial"/>
          <w:b/>
          <w:sz w:val="24"/>
          <w:szCs w:val="24"/>
          <w:lang w:val="fr-FR" w:eastAsia="fr-FR"/>
        </w:rPr>
        <w:t xml:space="preserve"> </w:t>
      </w:r>
      <w:proofErr w:type="spellStart"/>
      <w:r w:rsidR="00BB2C9B" w:rsidRPr="00BB2C9B">
        <w:rPr>
          <w:rFonts w:ascii="Arial" w:eastAsia="Times New Roman" w:hAnsi="Arial" w:cs="Arial"/>
          <w:b/>
          <w:sz w:val="24"/>
          <w:szCs w:val="24"/>
          <w:lang w:val="fr-FR" w:eastAsia="fr-FR"/>
        </w:rPr>
        <w:t>Demeuse</w:t>
      </w:r>
      <w:proofErr w:type="spellEnd"/>
      <w:r w:rsidR="00BB2C9B">
        <w:rPr>
          <w:rFonts w:ascii="Arial" w:eastAsia="Times New Roman" w:hAnsi="Arial" w:cs="Arial"/>
          <w:b/>
          <w:sz w:val="24"/>
          <w:szCs w:val="24"/>
          <w:lang w:val="fr-FR" w:eastAsia="fr-FR"/>
        </w:rPr>
        <w:t>, Député</w:t>
      </w:r>
      <w:r w:rsidR="00133CA8" w:rsidRPr="00D9613B">
        <w:rPr>
          <w:rFonts w:ascii="Arial" w:eastAsia="Times New Roman" w:hAnsi="Arial" w:cs="Arial"/>
          <w:b/>
          <w:sz w:val="24"/>
          <w:szCs w:val="24"/>
          <w:lang w:val="fr-FR" w:eastAsia="fr-FR"/>
        </w:rPr>
        <w:t xml:space="preserve">, </w:t>
      </w:r>
      <w:r w:rsidR="00820CE8">
        <w:rPr>
          <w:rFonts w:ascii="Arial" w:eastAsia="Times New Roman" w:hAnsi="Arial" w:cs="Arial"/>
          <w:b/>
          <w:sz w:val="24"/>
          <w:szCs w:val="24"/>
          <w:lang w:val="fr-FR" w:eastAsia="fr-FR"/>
        </w:rPr>
        <w:br/>
      </w:r>
      <w:r w:rsidR="00133CA8" w:rsidRPr="00D9613B">
        <w:rPr>
          <w:rFonts w:ascii="Arial" w:eastAsia="Times New Roman" w:hAnsi="Arial" w:cs="Arial"/>
          <w:b/>
          <w:sz w:val="24"/>
          <w:szCs w:val="24"/>
          <w:lang w:val="fr-FR" w:eastAsia="fr-FR"/>
        </w:rPr>
        <w:t xml:space="preserve">du </w:t>
      </w:r>
      <w:r w:rsidR="00BB2C9B">
        <w:rPr>
          <w:rFonts w:ascii="Arial" w:eastAsia="Times New Roman" w:hAnsi="Arial" w:cs="Arial"/>
          <w:b/>
          <w:sz w:val="24"/>
          <w:szCs w:val="24"/>
          <w:lang w:val="fr-FR" w:eastAsia="fr-FR"/>
        </w:rPr>
        <w:t>26</w:t>
      </w:r>
      <w:r w:rsidR="00CB7B98">
        <w:rPr>
          <w:rFonts w:ascii="Arial" w:eastAsia="Times New Roman" w:hAnsi="Arial" w:cs="Arial"/>
          <w:b/>
          <w:sz w:val="24"/>
          <w:szCs w:val="24"/>
          <w:lang w:val="fr-FR" w:eastAsia="fr-FR"/>
        </w:rPr>
        <w:t> </w:t>
      </w:r>
      <w:r w:rsidR="00BB2C9B">
        <w:rPr>
          <w:rFonts w:ascii="Arial" w:eastAsia="Times New Roman" w:hAnsi="Arial" w:cs="Arial"/>
          <w:b/>
          <w:sz w:val="24"/>
          <w:szCs w:val="24"/>
          <w:lang w:val="fr-FR" w:eastAsia="fr-FR"/>
        </w:rPr>
        <w:t>août</w:t>
      </w:r>
      <w:r w:rsidR="004D2E97" w:rsidRPr="004D2E97">
        <w:rPr>
          <w:rFonts w:ascii="Arial" w:eastAsia="Times New Roman" w:hAnsi="Arial" w:cs="Arial"/>
          <w:b/>
          <w:sz w:val="24"/>
          <w:szCs w:val="24"/>
          <w:lang w:val="fr-FR" w:eastAsia="fr-FR"/>
        </w:rPr>
        <w:t xml:space="preserve"> 2019</w:t>
      </w:r>
      <w:r w:rsidRPr="00D9613B">
        <w:rPr>
          <w:rFonts w:ascii="Arial" w:eastAsia="Times New Roman" w:hAnsi="Arial" w:cs="Arial"/>
          <w:b/>
          <w:sz w:val="24"/>
          <w:szCs w:val="24"/>
          <w:lang w:val="fr-FR" w:eastAsia="fr-FR"/>
        </w:rPr>
        <w:t xml:space="preserve"> </w:t>
      </w:r>
      <w:r w:rsidR="00C02FD0" w:rsidRPr="00D9613B">
        <w:rPr>
          <w:rFonts w:ascii="Arial" w:eastAsia="Times New Roman" w:hAnsi="Arial" w:cs="Arial"/>
          <w:b/>
          <w:sz w:val="24"/>
          <w:szCs w:val="24"/>
          <w:lang w:val="fr-FR" w:eastAsia="fr-FR"/>
        </w:rPr>
        <w:t xml:space="preserve">à </w:t>
      </w:r>
      <w:r w:rsidRPr="00D9613B">
        <w:rPr>
          <w:rFonts w:ascii="Arial" w:eastAsia="Times New Roman" w:hAnsi="Arial" w:cs="Arial"/>
          <w:b/>
          <w:sz w:val="24"/>
          <w:szCs w:val="24"/>
          <w:lang w:val="fr-FR" w:eastAsia="fr-FR"/>
        </w:rPr>
        <w:t>Madame Marie-Martine Schyns, Ministre de l’</w:t>
      </w:r>
      <w:r w:rsidR="00C02FD0" w:rsidRPr="00D9613B">
        <w:rPr>
          <w:rFonts w:ascii="Arial" w:eastAsia="Times New Roman" w:hAnsi="Arial" w:cs="Arial"/>
          <w:b/>
          <w:sz w:val="24"/>
          <w:szCs w:val="24"/>
          <w:lang w:val="fr-FR" w:eastAsia="fr-FR"/>
        </w:rPr>
        <w:t>E</w:t>
      </w:r>
      <w:r w:rsidRPr="00D9613B">
        <w:rPr>
          <w:rFonts w:ascii="Arial" w:eastAsia="Times New Roman" w:hAnsi="Arial" w:cs="Arial"/>
          <w:b/>
          <w:sz w:val="24"/>
          <w:szCs w:val="24"/>
          <w:lang w:val="fr-FR" w:eastAsia="fr-FR"/>
        </w:rPr>
        <w:t>ducation</w:t>
      </w:r>
    </w:p>
    <w:p w:rsidR="004D2E97" w:rsidRDefault="004D2E97" w:rsidP="00D9613B">
      <w:pPr>
        <w:jc w:val="both"/>
        <w:rPr>
          <w:rFonts w:ascii="Arial" w:hAnsi="Arial" w:cs="Arial"/>
          <w:b/>
          <w:bCs/>
          <w:u w:val="single"/>
          <w:lang w:val="fr-FR"/>
        </w:rPr>
      </w:pPr>
    </w:p>
    <w:p w:rsidR="00D9613B" w:rsidRPr="00D9613B" w:rsidRDefault="00D9613B" w:rsidP="00820CE8">
      <w:pPr>
        <w:spacing w:before="120" w:after="120" w:line="240" w:lineRule="auto"/>
        <w:ind w:left="993" w:hanging="993"/>
        <w:jc w:val="both"/>
        <w:rPr>
          <w:rFonts w:ascii="Arial" w:hAnsi="Arial" w:cs="Arial"/>
          <w:b/>
          <w:kern w:val="1"/>
          <w:sz w:val="24"/>
          <w:szCs w:val="24"/>
          <w:lang w:eastAsia="zh-CN"/>
        </w:rPr>
      </w:pPr>
      <w:r w:rsidRPr="00D9613B">
        <w:rPr>
          <w:rFonts w:ascii="Arial" w:hAnsi="Arial" w:cs="Arial"/>
          <w:b/>
          <w:bCs/>
          <w:sz w:val="24"/>
          <w:szCs w:val="24"/>
          <w:u w:val="single"/>
        </w:rPr>
        <w:t>Objet</w:t>
      </w:r>
      <w:r w:rsidRPr="00D9613B">
        <w:rPr>
          <w:rFonts w:ascii="Arial" w:hAnsi="Arial" w:cs="Arial"/>
          <w:b/>
          <w:sz w:val="24"/>
          <w:szCs w:val="24"/>
        </w:rPr>
        <w:t> </w:t>
      </w:r>
      <w:r w:rsidRPr="00D9613B">
        <w:rPr>
          <w:rFonts w:ascii="Arial" w:hAnsi="Arial" w:cs="Arial"/>
          <w:b/>
          <w:bCs/>
          <w:sz w:val="24"/>
          <w:szCs w:val="24"/>
        </w:rPr>
        <w:t xml:space="preserve">: </w:t>
      </w:r>
      <w:r w:rsidRPr="00D9613B">
        <w:rPr>
          <w:rFonts w:ascii="Arial" w:hAnsi="Arial" w:cs="Arial"/>
          <w:b/>
          <w:bCs/>
          <w:sz w:val="24"/>
          <w:szCs w:val="24"/>
        </w:rPr>
        <w:tab/>
      </w:r>
      <w:r w:rsidR="00BB2C9B" w:rsidRPr="00BB2C9B">
        <w:rPr>
          <w:rFonts w:ascii="Arial" w:hAnsi="Arial" w:cs="Arial"/>
          <w:b/>
          <w:kern w:val="1"/>
          <w:sz w:val="24"/>
          <w:szCs w:val="24"/>
          <w:lang w:eastAsia="zh-CN"/>
        </w:rPr>
        <w:t>Prestations de nuit des éducateurs en internat, homes d’accueil, homes d’accueil permanent et Centres de dépaysement et de plein air (CDPA)</w:t>
      </w:r>
    </w:p>
    <w:p w:rsidR="00D9613B" w:rsidRPr="00D9613B" w:rsidRDefault="00D9613B" w:rsidP="004C3C99">
      <w:pPr>
        <w:spacing w:before="120" w:after="120" w:line="240" w:lineRule="auto"/>
        <w:jc w:val="both"/>
        <w:rPr>
          <w:rFonts w:ascii="Arial" w:hAnsi="Arial" w:cs="Arial"/>
          <w:kern w:val="1"/>
          <w:sz w:val="24"/>
          <w:szCs w:val="24"/>
          <w:lang w:eastAsia="zh-CN"/>
        </w:rPr>
      </w:pPr>
    </w:p>
    <w:p w:rsidR="00D9613B" w:rsidRPr="00D9613B" w:rsidRDefault="00D9613B" w:rsidP="00820CE8">
      <w:pPr>
        <w:spacing w:before="120" w:after="120" w:line="240" w:lineRule="auto"/>
        <w:jc w:val="both"/>
        <w:rPr>
          <w:rFonts w:ascii="Arial" w:hAnsi="Arial" w:cs="Arial"/>
          <w:kern w:val="1"/>
          <w:sz w:val="24"/>
          <w:szCs w:val="24"/>
          <w:lang w:eastAsia="zh-CN"/>
        </w:rPr>
      </w:pPr>
      <w:r w:rsidRPr="00D9613B">
        <w:rPr>
          <w:rFonts w:ascii="Arial" w:hAnsi="Arial" w:cs="Arial"/>
          <w:kern w:val="1"/>
          <w:sz w:val="24"/>
          <w:szCs w:val="24"/>
          <w:lang w:eastAsia="zh-CN"/>
        </w:rPr>
        <w:t>M</w:t>
      </w:r>
      <w:r w:rsidR="00BB2C9B">
        <w:rPr>
          <w:rFonts w:ascii="Arial" w:hAnsi="Arial" w:cs="Arial"/>
          <w:kern w:val="1"/>
          <w:sz w:val="24"/>
          <w:szCs w:val="24"/>
          <w:lang w:eastAsia="zh-CN"/>
        </w:rPr>
        <w:t>onsieur</w:t>
      </w:r>
      <w:r w:rsidRPr="00D9613B">
        <w:rPr>
          <w:rFonts w:ascii="Arial" w:hAnsi="Arial" w:cs="Arial"/>
          <w:kern w:val="1"/>
          <w:sz w:val="24"/>
          <w:szCs w:val="24"/>
          <w:lang w:eastAsia="zh-CN"/>
        </w:rPr>
        <w:t xml:space="preserve"> l</w:t>
      </w:r>
      <w:r w:rsidR="00BB2C9B">
        <w:rPr>
          <w:rFonts w:ascii="Arial" w:hAnsi="Arial" w:cs="Arial"/>
          <w:kern w:val="1"/>
          <w:sz w:val="24"/>
          <w:szCs w:val="24"/>
          <w:lang w:eastAsia="zh-CN"/>
        </w:rPr>
        <w:t>e Député</w:t>
      </w:r>
      <w:r w:rsidRPr="00D9613B">
        <w:rPr>
          <w:rFonts w:ascii="Arial" w:hAnsi="Arial" w:cs="Arial"/>
          <w:kern w:val="1"/>
          <w:sz w:val="24"/>
          <w:szCs w:val="24"/>
          <w:lang w:eastAsia="zh-CN"/>
        </w:rPr>
        <w:t>,</w:t>
      </w:r>
    </w:p>
    <w:p w:rsidR="00BB2C9B" w:rsidRPr="00BB2C9B" w:rsidRDefault="00BB2C9B" w:rsidP="00820CE8">
      <w:pPr>
        <w:tabs>
          <w:tab w:val="left" w:pos="660"/>
          <w:tab w:val="left" w:pos="4840"/>
        </w:tabs>
        <w:spacing w:before="120" w:after="120" w:line="240" w:lineRule="auto"/>
        <w:jc w:val="both"/>
        <w:rPr>
          <w:rFonts w:ascii="Arial" w:hAnsi="Arial" w:cs="Arial"/>
          <w:sz w:val="24"/>
          <w:szCs w:val="24"/>
        </w:rPr>
      </w:pPr>
      <w:r w:rsidRPr="00BB2C9B">
        <w:rPr>
          <w:rFonts w:ascii="Arial" w:hAnsi="Arial" w:cs="Arial"/>
          <w:sz w:val="24"/>
          <w:szCs w:val="24"/>
        </w:rPr>
        <w:t>Le nombre de prestations d’encadrement nécessaires pour faire face à l’adaptation de l’AR du 8</w:t>
      </w:r>
      <w:r w:rsidR="00CB7B98">
        <w:rPr>
          <w:rFonts w:ascii="Arial" w:hAnsi="Arial" w:cs="Arial"/>
          <w:sz w:val="24"/>
          <w:szCs w:val="24"/>
        </w:rPr>
        <w:t> </w:t>
      </w:r>
      <w:r w:rsidRPr="00BB2C9B">
        <w:rPr>
          <w:rFonts w:ascii="Arial" w:hAnsi="Arial" w:cs="Arial"/>
          <w:sz w:val="24"/>
          <w:szCs w:val="24"/>
        </w:rPr>
        <w:t>avril 1959 a été établi en concertation avec l’ensemble des internats concernés.</w:t>
      </w:r>
    </w:p>
    <w:p w:rsidR="00BB2C9B" w:rsidRPr="00BB2C9B" w:rsidRDefault="00BB2C9B" w:rsidP="00820CE8">
      <w:pPr>
        <w:tabs>
          <w:tab w:val="left" w:pos="660"/>
          <w:tab w:val="left" w:pos="4840"/>
        </w:tabs>
        <w:spacing w:before="120" w:after="120" w:line="240" w:lineRule="auto"/>
        <w:jc w:val="both"/>
        <w:rPr>
          <w:rFonts w:ascii="Arial" w:hAnsi="Arial" w:cs="Arial"/>
          <w:sz w:val="24"/>
          <w:szCs w:val="24"/>
        </w:rPr>
      </w:pPr>
      <w:r w:rsidRPr="00BB2C9B">
        <w:rPr>
          <w:rFonts w:ascii="Arial" w:hAnsi="Arial" w:cs="Arial"/>
          <w:sz w:val="24"/>
          <w:szCs w:val="24"/>
        </w:rPr>
        <w:t>A l’exception d’un nombre très restreint de réponse</w:t>
      </w:r>
      <w:r>
        <w:rPr>
          <w:rFonts w:ascii="Arial" w:hAnsi="Arial" w:cs="Arial"/>
          <w:sz w:val="24"/>
          <w:szCs w:val="24"/>
        </w:rPr>
        <w:t>s</w:t>
      </w:r>
      <w:r w:rsidRPr="00BB2C9B">
        <w:rPr>
          <w:rFonts w:ascii="Arial" w:hAnsi="Arial" w:cs="Arial"/>
          <w:sz w:val="24"/>
          <w:szCs w:val="24"/>
        </w:rPr>
        <w:t xml:space="preserve"> non obtenue</w:t>
      </w:r>
      <w:r>
        <w:rPr>
          <w:rFonts w:ascii="Arial" w:hAnsi="Arial" w:cs="Arial"/>
          <w:sz w:val="24"/>
          <w:szCs w:val="24"/>
        </w:rPr>
        <w:t>s</w:t>
      </w:r>
      <w:r w:rsidRPr="00BB2C9B">
        <w:rPr>
          <w:rFonts w:ascii="Arial" w:hAnsi="Arial" w:cs="Arial"/>
          <w:sz w:val="24"/>
          <w:szCs w:val="24"/>
        </w:rPr>
        <w:t xml:space="preserve">, le nombre d’éducateurs nécessaires </w:t>
      </w:r>
      <w:r w:rsidR="00820CE8">
        <w:rPr>
          <w:rFonts w:ascii="Arial" w:hAnsi="Arial" w:cs="Arial"/>
          <w:sz w:val="24"/>
          <w:szCs w:val="24"/>
        </w:rPr>
        <w:t>pour le réseau</w:t>
      </w:r>
      <w:r w:rsidRPr="00BB2C9B">
        <w:rPr>
          <w:rFonts w:ascii="Arial" w:hAnsi="Arial" w:cs="Arial"/>
          <w:sz w:val="24"/>
          <w:szCs w:val="24"/>
        </w:rPr>
        <w:t xml:space="preserve"> WBE est </w:t>
      </w:r>
      <w:r w:rsidR="00820CE8">
        <w:rPr>
          <w:rFonts w:ascii="Arial" w:hAnsi="Arial" w:cs="Arial"/>
          <w:sz w:val="24"/>
          <w:szCs w:val="24"/>
        </w:rPr>
        <w:t>d’environ</w:t>
      </w:r>
      <w:r w:rsidRPr="00BB2C9B">
        <w:rPr>
          <w:rFonts w:ascii="Arial" w:hAnsi="Arial" w:cs="Arial"/>
          <w:sz w:val="24"/>
          <w:szCs w:val="24"/>
        </w:rPr>
        <w:t xml:space="preserve"> 75 équivalents temps plein. Ce nombre est parfaitement en adéquation avec les prévisions d’impact budgétaire ayant présidé à l’adoption des mesures envisagées.</w:t>
      </w:r>
    </w:p>
    <w:p w:rsidR="00BB2C9B" w:rsidRPr="00BB2C9B" w:rsidRDefault="00BB2C9B" w:rsidP="00820CE8">
      <w:pPr>
        <w:tabs>
          <w:tab w:val="left" w:pos="660"/>
          <w:tab w:val="left" w:pos="4840"/>
        </w:tabs>
        <w:spacing w:before="120" w:after="120" w:line="240" w:lineRule="auto"/>
        <w:jc w:val="both"/>
        <w:rPr>
          <w:rFonts w:ascii="Arial" w:hAnsi="Arial" w:cs="Arial"/>
          <w:sz w:val="24"/>
          <w:szCs w:val="24"/>
        </w:rPr>
      </w:pPr>
      <w:r w:rsidRPr="00BB2C9B">
        <w:rPr>
          <w:rFonts w:ascii="Arial" w:hAnsi="Arial" w:cs="Arial"/>
          <w:sz w:val="24"/>
          <w:szCs w:val="24"/>
        </w:rPr>
        <w:t>Le montant budgétaire de 2019 est établi à un maximum de 475</w:t>
      </w:r>
      <w:r w:rsidR="00CB7B98">
        <w:rPr>
          <w:rFonts w:ascii="Arial" w:hAnsi="Arial" w:cs="Arial"/>
          <w:sz w:val="24"/>
          <w:szCs w:val="24"/>
        </w:rPr>
        <w:t> 952 </w:t>
      </w:r>
      <w:r w:rsidRPr="00BB2C9B">
        <w:rPr>
          <w:rFonts w:ascii="Arial" w:hAnsi="Arial" w:cs="Arial"/>
          <w:sz w:val="24"/>
          <w:szCs w:val="24"/>
        </w:rPr>
        <w:t xml:space="preserve">€, soit en année pleine à </w:t>
      </w:r>
      <w:r w:rsidR="00820CE8">
        <w:rPr>
          <w:rFonts w:ascii="Arial" w:hAnsi="Arial" w:cs="Arial"/>
          <w:sz w:val="24"/>
          <w:szCs w:val="24"/>
        </w:rPr>
        <w:t>environ</w:t>
      </w:r>
      <w:r w:rsidRPr="00BB2C9B">
        <w:rPr>
          <w:rFonts w:ascii="Arial" w:hAnsi="Arial" w:cs="Arial"/>
          <w:sz w:val="24"/>
          <w:szCs w:val="24"/>
        </w:rPr>
        <w:t xml:space="preserve"> 1</w:t>
      </w:r>
      <w:r w:rsidR="00820CE8">
        <w:rPr>
          <w:rFonts w:ascii="Arial" w:hAnsi="Arial" w:cs="Arial"/>
          <w:sz w:val="24"/>
          <w:szCs w:val="24"/>
        </w:rPr>
        <w:t>,</w:t>
      </w:r>
      <w:r w:rsidRPr="00BB2C9B">
        <w:rPr>
          <w:rFonts w:ascii="Arial" w:hAnsi="Arial" w:cs="Arial"/>
          <w:sz w:val="24"/>
          <w:szCs w:val="24"/>
        </w:rPr>
        <w:t>5 million d’</w:t>
      </w:r>
      <w:r w:rsidR="00820CE8">
        <w:rPr>
          <w:rFonts w:ascii="Arial" w:hAnsi="Arial" w:cs="Arial"/>
          <w:sz w:val="24"/>
          <w:szCs w:val="24"/>
        </w:rPr>
        <w:t>euros</w:t>
      </w:r>
      <w:r w:rsidRPr="00BB2C9B">
        <w:rPr>
          <w:rFonts w:ascii="Arial" w:hAnsi="Arial" w:cs="Arial"/>
          <w:sz w:val="24"/>
          <w:szCs w:val="24"/>
        </w:rPr>
        <w:t xml:space="preserve"> par an.</w:t>
      </w:r>
    </w:p>
    <w:p w:rsidR="00BB2C9B" w:rsidRPr="00BB2C9B" w:rsidRDefault="00BB2C9B" w:rsidP="00820CE8">
      <w:pPr>
        <w:tabs>
          <w:tab w:val="left" w:pos="660"/>
          <w:tab w:val="left" w:pos="4840"/>
        </w:tabs>
        <w:spacing w:before="120" w:after="120" w:line="240" w:lineRule="auto"/>
        <w:jc w:val="both"/>
        <w:rPr>
          <w:rFonts w:ascii="Arial" w:hAnsi="Arial" w:cs="Arial"/>
          <w:sz w:val="24"/>
          <w:szCs w:val="24"/>
        </w:rPr>
      </w:pPr>
      <w:r w:rsidRPr="00BB2C9B">
        <w:rPr>
          <w:rFonts w:ascii="Arial" w:hAnsi="Arial" w:cs="Arial"/>
          <w:sz w:val="24"/>
          <w:szCs w:val="24"/>
        </w:rPr>
        <w:t xml:space="preserve">Les circonstances exceptionnelles permettant à un administrateur </w:t>
      </w:r>
      <w:r>
        <w:rPr>
          <w:rFonts w:ascii="Arial" w:hAnsi="Arial" w:cs="Arial"/>
          <w:sz w:val="24"/>
          <w:szCs w:val="24"/>
        </w:rPr>
        <w:t xml:space="preserve">d’internat, d’un </w:t>
      </w:r>
      <w:r w:rsidRPr="00BB2C9B">
        <w:rPr>
          <w:rFonts w:ascii="Arial" w:hAnsi="Arial" w:cs="Arial"/>
          <w:sz w:val="24"/>
          <w:szCs w:val="24"/>
        </w:rPr>
        <w:t xml:space="preserve">home d’accueil, </w:t>
      </w:r>
      <w:r>
        <w:rPr>
          <w:rFonts w:ascii="Arial" w:hAnsi="Arial" w:cs="Arial"/>
          <w:sz w:val="24"/>
          <w:szCs w:val="24"/>
        </w:rPr>
        <w:t xml:space="preserve">d’un </w:t>
      </w:r>
      <w:r w:rsidRPr="00BB2C9B">
        <w:rPr>
          <w:rFonts w:ascii="Arial" w:hAnsi="Arial" w:cs="Arial"/>
          <w:sz w:val="24"/>
          <w:szCs w:val="24"/>
        </w:rPr>
        <w:t>home d’accueil permanent et</w:t>
      </w:r>
      <w:r>
        <w:rPr>
          <w:rFonts w:ascii="Arial" w:hAnsi="Arial" w:cs="Arial"/>
          <w:sz w:val="24"/>
          <w:szCs w:val="24"/>
        </w:rPr>
        <w:t xml:space="preserve">/ou à un directeur d’un CDPA, </w:t>
      </w:r>
      <w:r w:rsidRPr="00BB2C9B">
        <w:rPr>
          <w:rFonts w:ascii="Arial" w:hAnsi="Arial" w:cs="Arial"/>
          <w:sz w:val="24"/>
          <w:szCs w:val="24"/>
        </w:rPr>
        <w:t xml:space="preserve">de porter les prestations de nuits à maximum quatre par semaine au lieu de trois n’ont pas été définies par le législateur afin de garder la liberté à chaque </w:t>
      </w:r>
      <w:r w:rsidR="002B600C">
        <w:rPr>
          <w:rFonts w:ascii="Arial" w:hAnsi="Arial" w:cs="Arial"/>
          <w:sz w:val="24"/>
          <w:szCs w:val="24"/>
        </w:rPr>
        <w:t xml:space="preserve">administrateur et/ou directeur </w:t>
      </w:r>
      <w:r w:rsidRPr="00BB2C9B">
        <w:rPr>
          <w:rFonts w:ascii="Arial" w:hAnsi="Arial" w:cs="Arial"/>
          <w:sz w:val="24"/>
          <w:szCs w:val="24"/>
        </w:rPr>
        <w:t>de gérer le fonctionnement de son établissement. Toutefois, ces circonstances exceptionnelles doivent être dûment motivées par l’administrateur</w:t>
      </w:r>
      <w:r w:rsidR="002B600C">
        <w:rPr>
          <w:rFonts w:ascii="Arial" w:hAnsi="Arial" w:cs="Arial"/>
          <w:sz w:val="24"/>
          <w:szCs w:val="24"/>
        </w:rPr>
        <w:t xml:space="preserve"> et/ou le directeur.</w:t>
      </w:r>
      <w:r w:rsidRPr="00BB2C9B">
        <w:rPr>
          <w:rFonts w:ascii="Arial" w:hAnsi="Arial" w:cs="Arial"/>
          <w:sz w:val="24"/>
          <w:szCs w:val="24"/>
        </w:rPr>
        <w:t xml:space="preserve"> </w:t>
      </w:r>
      <w:r w:rsidR="002B600C">
        <w:rPr>
          <w:rFonts w:ascii="Arial" w:hAnsi="Arial" w:cs="Arial"/>
          <w:sz w:val="24"/>
          <w:szCs w:val="24"/>
        </w:rPr>
        <w:t>Elles</w:t>
      </w:r>
      <w:r w:rsidRPr="00BB2C9B">
        <w:rPr>
          <w:rFonts w:ascii="Arial" w:hAnsi="Arial" w:cs="Arial"/>
          <w:sz w:val="24"/>
          <w:szCs w:val="24"/>
        </w:rPr>
        <w:t xml:space="preserve"> devront au préalable être constatées par le COCOBA. </w:t>
      </w:r>
    </w:p>
    <w:p w:rsidR="00BB2C9B" w:rsidRPr="002B600C" w:rsidRDefault="00BB2C9B" w:rsidP="00820CE8">
      <w:pPr>
        <w:tabs>
          <w:tab w:val="left" w:pos="660"/>
          <w:tab w:val="left" w:pos="4840"/>
        </w:tabs>
        <w:spacing w:before="120" w:after="120" w:line="240" w:lineRule="auto"/>
        <w:jc w:val="both"/>
        <w:rPr>
          <w:rFonts w:ascii="Arial" w:hAnsi="Arial" w:cs="Arial"/>
          <w:i/>
          <w:sz w:val="24"/>
          <w:szCs w:val="24"/>
        </w:rPr>
      </w:pPr>
      <w:r w:rsidRPr="00BB2C9B">
        <w:rPr>
          <w:rFonts w:ascii="Arial" w:hAnsi="Arial" w:cs="Arial"/>
          <w:sz w:val="24"/>
          <w:szCs w:val="24"/>
        </w:rPr>
        <w:t xml:space="preserve">La jurisprudence belge et la jurisprudence de la Cour de justice des Communautés européennes définissent le temps de travail comme </w:t>
      </w:r>
      <w:r w:rsidRPr="002B600C">
        <w:rPr>
          <w:rFonts w:ascii="Arial" w:hAnsi="Arial" w:cs="Arial"/>
          <w:i/>
          <w:sz w:val="24"/>
          <w:szCs w:val="24"/>
        </w:rPr>
        <w:t>«</w:t>
      </w:r>
      <w:r w:rsidR="00CB7B98">
        <w:rPr>
          <w:rFonts w:ascii="Arial" w:hAnsi="Arial" w:cs="Arial"/>
          <w:i/>
          <w:sz w:val="24"/>
          <w:szCs w:val="24"/>
        </w:rPr>
        <w:t> </w:t>
      </w:r>
      <w:r w:rsidRPr="002B600C">
        <w:rPr>
          <w:rFonts w:ascii="Arial" w:hAnsi="Arial" w:cs="Arial"/>
          <w:i/>
          <w:sz w:val="24"/>
          <w:szCs w:val="24"/>
        </w:rPr>
        <w:t>toute période durant laquelle le travailleur est au travail à la disposition de l’employeur et dans l’exercice de son activité ou de ses fonctions, conformément aux législations et/ou aux pratiques nationales…</w:t>
      </w:r>
      <w:r w:rsidR="00CB7B98">
        <w:rPr>
          <w:rFonts w:ascii="Arial" w:hAnsi="Arial" w:cs="Arial"/>
          <w:i/>
          <w:sz w:val="24"/>
          <w:szCs w:val="24"/>
        </w:rPr>
        <w:t> </w:t>
      </w:r>
      <w:r w:rsidRPr="002B600C">
        <w:rPr>
          <w:rFonts w:ascii="Arial" w:hAnsi="Arial" w:cs="Arial"/>
          <w:i/>
          <w:sz w:val="24"/>
          <w:szCs w:val="24"/>
        </w:rPr>
        <w:t>»</w:t>
      </w:r>
      <w:r w:rsidR="00820CE8">
        <w:rPr>
          <w:rFonts w:ascii="Arial" w:hAnsi="Arial" w:cs="Arial"/>
          <w:i/>
          <w:sz w:val="24"/>
          <w:szCs w:val="24"/>
        </w:rPr>
        <w:t>.</w:t>
      </w:r>
    </w:p>
    <w:p w:rsidR="00BB2C9B" w:rsidRPr="00BB2C9B" w:rsidRDefault="00BB2C9B" w:rsidP="00820CE8">
      <w:pPr>
        <w:tabs>
          <w:tab w:val="left" w:pos="660"/>
          <w:tab w:val="left" w:pos="4840"/>
        </w:tabs>
        <w:spacing w:before="120" w:after="120" w:line="240" w:lineRule="auto"/>
        <w:jc w:val="both"/>
        <w:rPr>
          <w:rFonts w:ascii="Arial" w:hAnsi="Arial" w:cs="Arial"/>
          <w:sz w:val="24"/>
          <w:szCs w:val="24"/>
        </w:rPr>
      </w:pPr>
      <w:r w:rsidRPr="00BB2C9B">
        <w:rPr>
          <w:rFonts w:ascii="Arial" w:hAnsi="Arial" w:cs="Arial"/>
          <w:sz w:val="24"/>
          <w:szCs w:val="24"/>
        </w:rPr>
        <w:t xml:space="preserve">Les nuits dormantes des éducateurs d’internats et de homes d’accueil doivent dès lors être entièrement comptabilisées comme du temps de travail et ne peuvent plus n’être comptabilisées que pour trois heures de service. </w:t>
      </w:r>
    </w:p>
    <w:p w:rsidR="00BB2C9B" w:rsidRPr="00BB2C9B" w:rsidRDefault="002B600C" w:rsidP="00820CE8">
      <w:pPr>
        <w:tabs>
          <w:tab w:val="left" w:pos="660"/>
          <w:tab w:val="left" w:pos="4840"/>
        </w:tabs>
        <w:spacing w:before="120" w:after="120" w:line="240" w:lineRule="auto"/>
        <w:jc w:val="both"/>
        <w:rPr>
          <w:rFonts w:ascii="Arial" w:hAnsi="Arial" w:cs="Arial"/>
          <w:sz w:val="24"/>
          <w:szCs w:val="24"/>
        </w:rPr>
      </w:pPr>
      <w:r>
        <w:rPr>
          <w:rFonts w:ascii="Arial" w:hAnsi="Arial" w:cs="Arial"/>
          <w:sz w:val="24"/>
          <w:szCs w:val="24"/>
        </w:rPr>
        <w:t>Toutefois, l</w:t>
      </w:r>
      <w:r w:rsidR="00BB2C9B" w:rsidRPr="00BB2C9B">
        <w:rPr>
          <w:rFonts w:ascii="Arial" w:hAnsi="Arial" w:cs="Arial"/>
          <w:sz w:val="24"/>
          <w:szCs w:val="24"/>
        </w:rPr>
        <w:t xml:space="preserve">’impact budgétaire important de la mise en application de la jurisprudence belge et la jurisprudence de la Cour de justice des Communautés européennes nécessite de procéder d’une manière progressive. </w:t>
      </w:r>
    </w:p>
    <w:p w:rsidR="00BB2C9B" w:rsidRPr="00BB2C9B" w:rsidRDefault="00BB2C9B" w:rsidP="00820CE8">
      <w:pPr>
        <w:tabs>
          <w:tab w:val="left" w:pos="660"/>
          <w:tab w:val="left" w:pos="4840"/>
        </w:tabs>
        <w:spacing w:before="120" w:after="120" w:line="240" w:lineRule="auto"/>
        <w:jc w:val="both"/>
        <w:rPr>
          <w:rFonts w:ascii="Arial" w:hAnsi="Arial" w:cs="Arial"/>
          <w:sz w:val="24"/>
          <w:szCs w:val="24"/>
        </w:rPr>
      </w:pPr>
      <w:r w:rsidRPr="00BB2C9B">
        <w:rPr>
          <w:rFonts w:ascii="Arial" w:hAnsi="Arial" w:cs="Arial"/>
          <w:sz w:val="24"/>
          <w:szCs w:val="24"/>
        </w:rPr>
        <w:t>Dès lors et dans un premier temps, la nuit pres</w:t>
      </w:r>
      <w:r w:rsidR="002B600C">
        <w:rPr>
          <w:rFonts w:ascii="Arial" w:hAnsi="Arial" w:cs="Arial"/>
          <w:sz w:val="24"/>
          <w:szCs w:val="24"/>
        </w:rPr>
        <w:t xml:space="preserve">tée par un éducateur d’internat, </w:t>
      </w:r>
      <w:r w:rsidRPr="00BB2C9B">
        <w:rPr>
          <w:rFonts w:ascii="Arial" w:hAnsi="Arial" w:cs="Arial"/>
          <w:sz w:val="24"/>
          <w:szCs w:val="24"/>
        </w:rPr>
        <w:t xml:space="preserve">de home d’accueil </w:t>
      </w:r>
      <w:r w:rsidR="002B600C">
        <w:rPr>
          <w:rFonts w:ascii="Arial" w:hAnsi="Arial" w:cs="Arial"/>
          <w:sz w:val="24"/>
          <w:szCs w:val="24"/>
        </w:rPr>
        <w:t xml:space="preserve">et/ou de CDPA </w:t>
      </w:r>
      <w:r w:rsidRPr="00BB2C9B">
        <w:rPr>
          <w:rFonts w:ascii="Arial" w:hAnsi="Arial" w:cs="Arial"/>
          <w:sz w:val="24"/>
          <w:szCs w:val="24"/>
        </w:rPr>
        <w:t>sera comptabilisée pour quatre heures de service au lieu des trois heures actuelles.</w:t>
      </w:r>
      <w:r w:rsidR="002B600C">
        <w:rPr>
          <w:rFonts w:ascii="Arial" w:hAnsi="Arial" w:cs="Arial"/>
          <w:sz w:val="24"/>
          <w:szCs w:val="24"/>
        </w:rPr>
        <w:t xml:space="preserve"> D’ailleurs, l</w:t>
      </w:r>
      <w:r w:rsidRPr="00BB2C9B">
        <w:rPr>
          <w:rFonts w:ascii="Arial" w:hAnsi="Arial" w:cs="Arial"/>
          <w:sz w:val="24"/>
          <w:szCs w:val="24"/>
        </w:rPr>
        <w:t>a Communauté flamande comptabilise les heures de nuit des éducateurs à raison de quatre heures de service. La nuit y est comptée pour huit heures.</w:t>
      </w:r>
    </w:p>
    <w:p w:rsidR="004C3C99" w:rsidRDefault="004C3C99" w:rsidP="00820CE8">
      <w:pPr>
        <w:tabs>
          <w:tab w:val="left" w:pos="660"/>
          <w:tab w:val="left" w:pos="4840"/>
        </w:tabs>
        <w:spacing w:before="120" w:after="120" w:line="240" w:lineRule="auto"/>
        <w:jc w:val="both"/>
        <w:rPr>
          <w:rFonts w:ascii="Arial" w:hAnsi="Arial" w:cs="Arial"/>
          <w:sz w:val="24"/>
          <w:szCs w:val="24"/>
        </w:rPr>
      </w:pPr>
      <w:r w:rsidRPr="004C3C99">
        <w:rPr>
          <w:rFonts w:ascii="Arial" w:hAnsi="Arial" w:cs="Arial"/>
          <w:sz w:val="24"/>
          <w:szCs w:val="24"/>
        </w:rPr>
        <w:t>Je vous remercie pour votre question.</w:t>
      </w:r>
    </w:p>
    <w:p w:rsidR="000A5D67" w:rsidRPr="004C3C99" w:rsidRDefault="000A5D67" w:rsidP="00820CE8">
      <w:pPr>
        <w:tabs>
          <w:tab w:val="left" w:pos="660"/>
          <w:tab w:val="left" w:pos="4840"/>
        </w:tabs>
        <w:spacing w:before="120" w:after="120" w:line="240" w:lineRule="auto"/>
        <w:jc w:val="both"/>
        <w:rPr>
          <w:rFonts w:ascii="Arial" w:hAnsi="Arial" w:cs="Arial"/>
          <w:sz w:val="24"/>
          <w:szCs w:val="24"/>
        </w:rPr>
      </w:pPr>
      <w:bookmarkStart w:id="0" w:name="_GoBack"/>
      <w:bookmarkEnd w:id="0"/>
    </w:p>
    <w:p w:rsidR="004C3C99" w:rsidRPr="004C3C99" w:rsidRDefault="004C3C99" w:rsidP="004C3C99">
      <w:pPr>
        <w:ind w:left="3540" w:firstLine="708"/>
        <w:jc w:val="both"/>
        <w:rPr>
          <w:rFonts w:ascii="Arial" w:hAnsi="Arial" w:cs="Arial"/>
          <w:b/>
          <w:sz w:val="24"/>
          <w:szCs w:val="24"/>
        </w:rPr>
      </w:pPr>
    </w:p>
    <w:p w:rsidR="004C3C99" w:rsidRPr="004C3C99" w:rsidRDefault="004C3C99" w:rsidP="001F2EB5">
      <w:pPr>
        <w:spacing w:after="0" w:line="240" w:lineRule="auto"/>
        <w:ind w:left="4536"/>
        <w:jc w:val="both"/>
        <w:rPr>
          <w:rFonts w:ascii="Arial" w:hAnsi="Arial" w:cs="Arial"/>
          <w:b/>
          <w:sz w:val="24"/>
          <w:szCs w:val="24"/>
        </w:rPr>
      </w:pPr>
      <w:r w:rsidRPr="004C3C99">
        <w:rPr>
          <w:rFonts w:ascii="Arial" w:hAnsi="Arial" w:cs="Arial"/>
          <w:b/>
          <w:sz w:val="24"/>
          <w:szCs w:val="24"/>
        </w:rPr>
        <w:t>Marie-Martine SCHYNS</w:t>
      </w:r>
    </w:p>
    <w:p w:rsidR="00820CE8" w:rsidRPr="004C3C99" w:rsidRDefault="004C3C99">
      <w:pPr>
        <w:spacing w:after="0" w:line="240" w:lineRule="auto"/>
        <w:ind w:left="4536"/>
        <w:jc w:val="both"/>
        <w:rPr>
          <w:rFonts w:ascii="Arial" w:hAnsi="Arial" w:cs="Arial"/>
          <w:sz w:val="24"/>
          <w:szCs w:val="24"/>
        </w:rPr>
      </w:pPr>
      <w:r w:rsidRPr="004C3C99">
        <w:rPr>
          <w:rFonts w:ascii="Arial" w:hAnsi="Arial" w:cs="Arial"/>
          <w:sz w:val="24"/>
          <w:szCs w:val="24"/>
        </w:rPr>
        <w:t>Ministre de l’Education</w:t>
      </w:r>
    </w:p>
    <w:sectPr w:rsidR="00820CE8" w:rsidRPr="004C3C99" w:rsidSect="00345E8A">
      <w:pgSz w:w="11906" w:h="16838"/>
      <w:pgMar w:top="1249" w:right="1417" w:bottom="74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6A6" w:rsidRDefault="008E16A6" w:rsidP="00637850">
      <w:pPr>
        <w:spacing w:after="0" w:line="240" w:lineRule="auto"/>
      </w:pPr>
      <w:r>
        <w:separator/>
      </w:r>
    </w:p>
  </w:endnote>
  <w:endnote w:type="continuationSeparator" w:id="0">
    <w:p w:rsidR="008E16A6" w:rsidRDefault="008E16A6" w:rsidP="00637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6A6" w:rsidRDefault="008E16A6" w:rsidP="00637850">
      <w:pPr>
        <w:spacing w:after="0" w:line="240" w:lineRule="auto"/>
      </w:pPr>
      <w:r>
        <w:separator/>
      </w:r>
    </w:p>
  </w:footnote>
  <w:footnote w:type="continuationSeparator" w:id="0">
    <w:p w:rsidR="008E16A6" w:rsidRDefault="008E16A6" w:rsidP="006378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7290B"/>
    <w:multiLevelType w:val="hybridMultilevel"/>
    <w:tmpl w:val="74BE1E8E"/>
    <w:lvl w:ilvl="0" w:tplc="F7D0981A">
      <w:start w:val="1"/>
      <w:numFmt w:val="bullet"/>
      <w:lvlText w:val="-"/>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5BC0C3F"/>
    <w:multiLevelType w:val="hybridMultilevel"/>
    <w:tmpl w:val="8690EB5E"/>
    <w:lvl w:ilvl="0" w:tplc="3844FBEE">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789A6F18"/>
    <w:multiLevelType w:val="hybridMultilevel"/>
    <w:tmpl w:val="7BAA9B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824"/>
    <w:rsid w:val="0000656C"/>
    <w:rsid w:val="00031E52"/>
    <w:rsid w:val="00080D80"/>
    <w:rsid w:val="000A240E"/>
    <w:rsid w:val="000A5D67"/>
    <w:rsid w:val="000B4C61"/>
    <w:rsid w:val="000E160E"/>
    <w:rsid w:val="001055DB"/>
    <w:rsid w:val="00111076"/>
    <w:rsid w:val="00133CA8"/>
    <w:rsid w:val="00160C44"/>
    <w:rsid w:val="00162B13"/>
    <w:rsid w:val="00193A8A"/>
    <w:rsid w:val="001F2EB5"/>
    <w:rsid w:val="0020757E"/>
    <w:rsid w:val="00250126"/>
    <w:rsid w:val="00262801"/>
    <w:rsid w:val="00271AEA"/>
    <w:rsid w:val="00291942"/>
    <w:rsid w:val="002A324D"/>
    <w:rsid w:val="002B44C9"/>
    <w:rsid w:val="002B600C"/>
    <w:rsid w:val="002F1B42"/>
    <w:rsid w:val="003425DF"/>
    <w:rsid w:val="00345E8A"/>
    <w:rsid w:val="00353EDD"/>
    <w:rsid w:val="00357824"/>
    <w:rsid w:val="003665CA"/>
    <w:rsid w:val="00397227"/>
    <w:rsid w:val="003C49D8"/>
    <w:rsid w:val="003F3D52"/>
    <w:rsid w:val="004316E9"/>
    <w:rsid w:val="004358A0"/>
    <w:rsid w:val="0048368E"/>
    <w:rsid w:val="004C3C99"/>
    <w:rsid w:val="004D2E97"/>
    <w:rsid w:val="004F49FB"/>
    <w:rsid w:val="004F7A21"/>
    <w:rsid w:val="005B17FB"/>
    <w:rsid w:val="005B3ABE"/>
    <w:rsid w:val="005E70E4"/>
    <w:rsid w:val="005E7BF4"/>
    <w:rsid w:val="00605543"/>
    <w:rsid w:val="00624C6B"/>
    <w:rsid w:val="00627FC6"/>
    <w:rsid w:val="00637850"/>
    <w:rsid w:val="0065771C"/>
    <w:rsid w:val="0067012B"/>
    <w:rsid w:val="006C3D4F"/>
    <w:rsid w:val="00725536"/>
    <w:rsid w:val="0073143F"/>
    <w:rsid w:val="00794696"/>
    <w:rsid w:val="007C05AF"/>
    <w:rsid w:val="007D2F46"/>
    <w:rsid w:val="007D4E6D"/>
    <w:rsid w:val="00820CE8"/>
    <w:rsid w:val="00872C88"/>
    <w:rsid w:val="00894DD2"/>
    <w:rsid w:val="008B5E59"/>
    <w:rsid w:val="008C594F"/>
    <w:rsid w:val="008E16A6"/>
    <w:rsid w:val="00952861"/>
    <w:rsid w:val="00A25F64"/>
    <w:rsid w:val="00A65C11"/>
    <w:rsid w:val="00A81290"/>
    <w:rsid w:val="00AB055E"/>
    <w:rsid w:val="00AE7F5D"/>
    <w:rsid w:val="00B520E4"/>
    <w:rsid w:val="00B544AE"/>
    <w:rsid w:val="00B572AA"/>
    <w:rsid w:val="00BB2C9B"/>
    <w:rsid w:val="00C02FD0"/>
    <w:rsid w:val="00CB7B98"/>
    <w:rsid w:val="00CD5578"/>
    <w:rsid w:val="00D30824"/>
    <w:rsid w:val="00D56249"/>
    <w:rsid w:val="00D640E0"/>
    <w:rsid w:val="00D9613B"/>
    <w:rsid w:val="00DE2D02"/>
    <w:rsid w:val="00E36649"/>
    <w:rsid w:val="00E5061A"/>
    <w:rsid w:val="00E85B1F"/>
    <w:rsid w:val="00E9345C"/>
    <w:rsid w:val="00E97333"/>
    <w:rsid w:val="00ED1FB9"/>
    <w:rsid w:val="00ED6275"/>
    <w:rsid w:val="00EF133E"/>
    <w:rsid w:val="00F0633C"/>
    <w:rsid w:val="00F26600"/>
    <w:rsid w:val="00F956B1"/>
    <w:rsid w:val="00FE034F"/>
    <w:rsid w:val="00FE0D6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ED286"/>
  <w15:docId w15:val="{29A64E60-5446-6F48-B04D-E25458B87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44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7333"/>
    <w:pPr>
      <w:ind w:left="720"/>
      <w:contextualSpacing/>
    </w:pPr>
  </w:style>
  <w:style w:type="paragraph" w:styleId="Notedebasdepage">
    <w:name w:val="footnote text"/>
    <w:basedOn w:val="Normal"/>
    <w:link w:val="NotedebasdepageCar"/>
    <w:uiPriority w:val="99"/>
    <w:semiHidden/>
    <w:unhideWhenUsed/>
    <w:rsid w:val="0063785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37850"/>
    <w:rPr>
      <w:sz w:val="20"/>
      <w:szCs w:val="20"/>
    </w:rPr>
  </w:style>
  <w:style w:type="character" w:styleId="Appelnotedebasdep">
    <w:name w:val="footnote reference"/>
    <w:basedOn w:val="Policepardfaut"/>
    <w:uiPriority w:val="99"/>
    <w:semiHidden/>
    <w:unhideWhenUsed/>
    <w:rsid w:val="00637850"/>
    <w:rPr>
      <w:vertAlign w:val="superscript"/>
    </w:rPr>
  </w:style>
  <w:style w:type="character" w:styleId="Marquedecommentaire">
    <w:name w:val="annotation reference"/>
    <w:basedOn w:val="Policepardfaut"/>
    <w:uiPriority w:val="99"/>
    <w:semiHidden/>
    <w:unhideWhenUsed/>
    <w:rsid w:val="0065771C"/>
    <w:rPr>
      <w:sz w:val="16"/>
      <w:szCs w:val="16"/>
    </w:rPr>
  </w:style>
  <w:style w:type="paragraph" w:styleId="Commentaire">
    <w:name w:val="annotation text"/>
    <w:basedOn w:val="Normal"/>
    <w:link w:val="CommentaireCar"/>
    <w:uiPriority w:val="99"/>
    <w:semiHidden/>
    <w:unhideWhenUsed/>
    <w:rsid w:val="0065771C"/>
    <w:pPr>
      <w:spacing w:line="240" w:lineRule="auto"/>
    </w:pPr>
    <w:rPr>
      <w:sz w:val="20"/>
      <w:szCs w:val="20"/>
    </w:rPr>
  </w:style>
  <w:style w:type="character" w:customStyle="1" w:styleId="CommentaireCar">
    <w:name w:val="Commentaire Car"/>
    <w:basedOn w:val="Policepardfaut"/>
    <w:link w:val="Commentaire"/>
    <w:uiPriority w:val="99"/>
    <w:semiHidden/>
    <w:rsid w:val="0065771C"/>
    <w:rPr>
      <w:sz w:val="20"/>
      <w:szCs w:val="20"/>
    </w:rPr>
  </w:style>
  <w:style w:type="paragraph" w:styleId="Objetducommentaire">
    <w:name w:val="annotation subject"/>
    <w:basedOn w:val="Commentaire"/>
    <w:next w:val="Commentaire"/>
    <w:link w:val="ObjetducommentaireCar"/>
    <w:uiPriority w:val="99"/>
    <w:semiHidden/>
    <w:unhideWhenUsed/>
    <w:rsid w:val="0065771C"/>
    <w:rPr>
      <w:b/>
      <w:bCs/>
    </w:rPr>
  </w:style>
  <w:style w:type="character" w:customStyle="1" w:styleId="ObjetducommentaireCar">
    <w:name w:val="Objet du commentaire Car"/>
    <w:basedOn w:val="CommentaireCar"/>
    <w:link w:val="Objetducommentaire"/>
    <w:uiPriority w:val="99"/>
    <w:semiHidden/>
    <w:rsid w:val="0065771C"/>
    <w:rPr>
      <w:b/>
      <w:bCs/>
      <w:sz w:val="20"/>
      <w:szCs w:val="20"/>
    </w:rPr>
  </w:style>
  <w:style w:type="paragraph" w:styleId="Textedebulles">
    <w:name w:val="Balloon Text"/>
    <w:basedOn w:val="Normal"/>
    <w:link w:val="TextedebullesCar"/>
    <w:uiPriority w:val="99"/>
    <w:semiHidden/>
    <w:unhideWhenUsed/>
    <w:rsid w:val="006577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771C"/>
    <w:rPr>
      <w:rFonts w:ascii="Tahoma" w:hAnsi="Tahoma" w:cs="Tahoma"/>
      <w:sz w:val="16"/>
      <w:szCs w:val="16"/>
    </w:rPr>
  </w:style>
  <w:style w:type="paragraph" w:styleId="NormalWeb">
    <w:name w:val="Normal (Web)"/>
    <w:basedOn w:val="Normal"/>
    <w:uiPriority w:val="99"/>
    <w:semiHidden/>
    <w:unhideWhenUsed/>
    <w:rsid w:val="00952861"/>
    <w:pPr>
      <w:spacing w:after="0" w:line="240" w:lineRule="auto"/>
    </w:pPr>
    <w:rPr>
      <w:rFonts w:ascii="Times New Roman" w:hAnsi="Times New Roman" w:cs="Times New Roman"/>
      <w:sz w:val="24"/>
      <w:szCs w:val="24"/>
      <w:lang w:eastAsia="fr-BE"/>
    </w:rPr>
  </w:style>
  <w:style w:type="character" w:styleId="Accentuation">
    <w:name w:val="Emphasis"/>
    <w:basedOn w:val="Policepardfaut"/>
    <w:uiPriority w:val="20"/>
    <w:qFormat/>
    <w:rsid w:val="00952861"/>
    <w:rPr>
      <w:i/>
      <w:iCs/>
    </w:rPr>
  </w:style>
  <w:style w:type="paragraph" w:customStyle="1" w:styleId="Normal1">
    <w:name w:val="Normal1"/>
    <w:rsid w:val="004C3C99"/>
    <w:pPr>
      <w:spacing w:after="0" w:line="240" w:lineRule="auto"/>
    </w:pPr>
    <w:rPr>
      <w:rFonts w:ascii="Times New Roman" w:eastAsia="Times New Roman" w:hAnsi="Times New Roman" w:cs="Times New Roman"/>
      <w:color w:val="000000"/>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495416346">
      <w:bodyDiv w:val="1"/>
      <w:marLeft w:val="0"/>
      <w:marRight w:val="0"/>
      <w:marTop w:val="0"/>
      <w:marBottom w:val="0"/>
      <w:divBdr>
        <w:top w:val="none" w:sz="0" w:space="0" w:color="auto"/>
        <w:left w:val="none" w:sz="0" w:space="0" w:color="auto"/>
        <w:bottom w:val="none" w:sz="0" w:space="0" w:color="auto"/>
        <w:right w:val="none" w:sz="0" w:space="0" w:color="auto"/>
      </w:divBdr>
    </w:div>
    <w:div w:id="695236335">
      <w:bodyDiv w:val="1"/>
      <w:marLeft w:val="0"/>
      <w:marRight w:val="0"/>
      <w:marTop w:val="0"/>
      <w:marBottom w:val="0"/>
      <w:divBdr>
        <w:top w:val="none" w:sz="0" w:space="0" w:color="auto"/>
        <w:left w:val="none" w:sz="0" w:space="0" w:color="auto"/>
        <w:bottom w:val="none" w:sz="0" w:space="0" w:color="auto"/>
        <w:right w:val="none" w:sz="0" w:space="0" w:color="auto"/>
      </w:divBdr>
    </w:div>
    <w:div w:id="748698280">
      <w:bodyDiv w:val="1"/>
      <w:marLeft w:val="0"/>
      <w:marRight w:val="0"/>
      <w:marTop w:val="0"/>
      <w:marBottom w:val="0"/>
      <w:divBdr>
        <w:top w:val="none" w:sz="0" w:space="0" w:color="auto"/>
        <w:left w:val="none" w:sz="0" w:space="0" w:color="auto"/>
        <w:bottom w:val="none" w:sz="0" w:space="0" w:color="auto"/>
        <w:right w:val="none" w:sz="0" w:space="0" w:color="auto"/>
      </w:divBdr>
    </w:div>
    <w:div w:id="1029792976">
      <w:bodyDiv w:val="1"/>
      <w:marLeft w:val="0"/>
      <w:marRight w:val="0"/>
      <w:marTop w:val="0"/>
      <w:marBottom w:val="0"/>
      <w:divBdr>
        <w:top w:val="none" w:sz="0" w:space="0" w:color="auto"/>
        <w:left w:val="none" w:sz="0" w:space="0" w:color="auto"/>
        <w:bottom w:val="none" w:sz="0" w:space="0" w:color="auto"/>
        <w:right w:val="none" w:sz="0" w:space="0" w:color="auto"/>
      </w:divBdr>
    </w:div>
    <w:div w:id="1245451029">
      <w:bodyDiv w:val="1"/>
      <w:marLeft w:val="0"/>
      <w:marRight w:val="0"/>
      <w:marTop w:val="0"/>
      <w:marBottom w:val="0"/>
      <w:divBdr>
        <w:top w:val="none" w:sz="0" w:space="0" w:color="auto"/>
        <w:left w:val="none" w:sz="0" w:space="0" w:color="auto"/>
        <w:bottom w:val="none" w:sz="0" w:space="0" w:color="auto"/>
        <w:right w:val="none" w:sz="0" w:space="0" w:color="auto"/>
      </w:divBdr>
    </w:div>
    <w:div w:id="213813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D1EEB55-914F-7643-AED6-4B5E3F846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415</Words>
  <Characters>2283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D'Hondt</dc:creator>
  <cp:lastModifiedBy>Claude Lachapelle</cp:lastModifiedBy>
  <cp:revision>6</cp:revision>
  <cp:lastPrinted>2019-02-08T09:59:00Z</cp:lastPrinted>
  <dcterms:created xsi:type="dcterms:W3CDTF">2019-09-10T18:55:00Z</dcterms:created>
  <dcterms:modified xsi:type="dcterms:W3CDTF">2019-09-11T05:24:00Z</dcterms:modified>
</cp:coreProperties>
</file>